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22F71393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061EB9">
        <w:rPr>
          <w:rFonts w:ascii="Times New Roman" w:hAnsi="Times New Roman" w:cs="Times New Roman"/>
          <w:b/>
          <w:sz w:val="28"/>
          <w:szCs w:val="28"/>
        </w:rPr>
        <w:t>Марьин</w:t>
      </w:r>
      <w:r w:rsidR="00282DDB">
        <w:rPr>
          <w:rFonts w:ascii="Times New Roman" w:hAnsi="Times New Roman" w:cs="Times New Roman"/>
          <w:b/>
          <w:sz w:val="28"/>
          <w:szCs w:val="28"/>
        </w:rPr>
        <w:t>с</w:t>
      </w:r>
      <w:r w:rsidR="00D4603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7BB6A984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0496A0E0" w14:textId="77777777" w:rsidR="00061EB9" w:rsidRDefault="00061EB9" w:rsidP="0006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Марьинского сельского поселения за 2024 год» подготовлено с учетом требований БК РФ, Положения о бюджетном процессе в Марьинском сельском поселении, утвержденного решением Совета Марьинского сельского поселения от </w:t>
      </w:r>
      <w:r>
        <w:rPr>
          <w:rFonts w:ascii="Times New Roman" w:eastAsia="Times New Roman" w:hAnsi="Times New Roman" w:cs="Times New Roman"/>
          <w:sz w:val="28"/>
        </w:rPr>
        <w:t xml:space="preserve">29.09.2023 г. № 207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бюджетном процессе в Марьинском поселении Тбилисского района» (далее – Положение о бюджетном процессе) и данными представленными в контрольно-счетную палату муниципального образования Тбилисский муниципального района Краснодарского края 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(далее – контрольно-счетная палата) </w:t>
      </w:r>
      <w:r>
        <w:rPr>
          <w:rFonts w:ascii="Times New Roman" w:hAnsi="Times New Roman" w:cs="Times New Roman"/>
          <w:sz w:val="28"/>
          <w:szCs w:val="28"/>
        </w:rPr>
        <w:t>Марьинским сельским поселением.</w:t>
      </w:r>
    </w:p>
    <w:p w14:paraId="3CD693AC" w14:textId="2E90AEE0" w:rsidR="000A556A" w:rsidRDefault="000A556A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061EB9">
        <w:rPr>
          <w:rFonts w:ascii="Times New Roman" w:hAnsi="Times New Roman" w:cs="Times New Roman"/>
          <w:sz w:val="28"/>
          <w:szCs w:val="28"/>
        </w:rPr>
        <w:t>Марьин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за 2024 год установлено следующее.</w:t>
      </w:r>
    </w:p>
    <w:p w14:paraId="1379FAF3" w14:textId="78A36FCF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 w:rsidR="00061EB9">
        <w:rPr>
          <w:rFonts w:ascii="Times New Roman" w:eastAsia="Times New Roman" w:hAnsi="Times New Roman" w:cs="Times New Roman"/>
          <w:sz w:val="28"/>
          <w:szCs w:val="28"/>
        </w:rPr>
        <w:t>Марьин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0AD8A8A" w14:textId="7B101CED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061EB9">
        <w:rPr>
          <w:rFonts w:ascii="Times New Roman" w:hAnsi="Times New Roman" w:cs="Times New Roman"/>
          <w:sz w:val="28"/>
          <w:szCs w:val="28"/>
        </w:rPr>
        <w:t>Марьин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14:paraId="5726B125" w14:textId="77777777" w:rsidR="00061EB9" w:rsidRDefault="00061EB9" w:rsidP="0006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результате проведенного анализа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бюджета Марьинского сельского поселения за 2024 год установлено следующее: отчет об исполнении бюджета поселения содержит данные об исполнении бюджета по доходам, расходам и источникам финансирования дефицита бюджета.</w:t>
      </w:r>
    </w:p>
    <w:p w14:paraId="0266BD99" w14:textId="77777777" w:rsidR="00061EB9" w:rsidRDefault="00061EB9" w:rsidP="00061E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Марьинского сельского поселения на 2024 год утвержден решением Совета </w:t>
      </w:r>
      <w:bookmarkStart w:id="0" w:name="_Hlk132036881"/>
      <w:r>
        <w:rPr>
          <w:rFonts w:ascii="Times New Roman" w:hAnsi="Times New Roman" w:cs="Times New Roman"/>
          <w:sz w:val="28"/>
          <w:szCs w:val="28"/>
        </w:rPr>
        <w:t xml:space="preserve">Марьинского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22.12.2023 года № 215 «О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Марьинского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на 2024 год»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3A84524D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16 043,0 тыс. руб.;</w:t>
      </w:r>
    </w:p>
    <w:p w14:paraId="015624E7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16 551,3 тыс. руб.;</w:t>
      </w:r>
    </w:p>
    <w:p w14:paraId="60D25CA0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508,3 тыс. руб.</w:t>
      </w:r>
    </w:p>
    <w:p w14:paraId="01385480" w14:textId="77777777" w:rsidR="00061EB9" w:rsidRDefault="00061EB9" w:rsidP="00061E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6409267"/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последних изменений </w:t>
      </w:r>
      <w:bookmarkStart w:id="2" w:name="_Hlk133434682"/>
      <w:bookmarkStart w:id="3" w:name="_Hlk196405842"/>
      <w:r>
        <w:rPr>
          <w:rFonts w:ascii="Times New Roman" w:eastAsia="Times New Roman" w:hAnsi="Times New Roman" w:cs="Times New Roman"/>
          <w:sz w:val="28"/>
          <w:szCs w:val="28"/>
        </w:rPr>
        <w:t>от 13.12.2024 года №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Марьинского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22.12.2023 года № 215 «О бюджете </w:t>
      </w:r>
      <w:r>
        <w:rPr>
          <w:rFonts w:ascii="Times New Roman" w:hAnsi="Times New Roman" w:cs="Times New Roman"/>
          <w:sz w:val="28"/>
          <w:szCs w:val="28"/>
        </w:rPr>
        <w:t xml:space="preserve">Марьинского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2024 год»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утвержден в</w:t>
      </w:r>
      <w:r>
        <w:rPr>
          <w:rFonts w:ascii="Times New Roman" w:hAnsi="Times New Roman" w:cs="Times New Roman"/>
          <w:sz w:val="28"/>
          <w:szCs w:val="28"/>
        </w:rPr>
        <w:t xml:space="preserve"> следующих объемах:</w:t>
      </w:r>
    </w:p>
    <w:bookmarkEnd w:id="1"/>
    <w:p w14:paraId="690E606E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доходов – 20 817,0</w:t>
      </w:r>
      <w:r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67964310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21 292,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0A979FB9" w14:textId="77777777" w:rsidR="00061EB9" w:rsidRDefault="00061EB9" w:rsidP="00061EB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475,2 тыс. руб.</w:t>
      </w:r>
    </w:p>
    <w:bookmarkEnd w:id="3"/>
    <w:p w14:paraId="75D726B0" w14:textId="77777777" w:rsidR="00061EB9" w:rsidRDefault="00061EB9" w:rsidP="0006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приведенных данных видно, что в течение 2024 года в бюджет                  Марьинского сельского поселения были внесены изменения, связанные с увеличением как доходной, так и расходной части бюджета. Всего доходная часть бюджета увеличена на сумму 4 774,0 тыс. руб. или на 29,8 %, расходная часть бюджета увеличена на сумму 4 740,9 тыс. руб. или на 28,6 %. </w:t>
      </w:r>
    </w:p>
    <w:p w14:paraId="79F51CB0" w14:textId="77777777" w:rsidR="000A556A" w:rsidRDefault="000A556A" w:rsidP="00061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3432B28D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2A0A496B" w14:textId="2CBFCB0E" w:rsidR="00061EB9" w:rsidRDefault="00061EB9" w:rsidP="00061EB9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арушены пункт 5 статьи 179.4 БК РФ,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пункт 8 Порядка формирования и использования бюджетных ассигнований дорожного фонда Марьинского сельского поселения, в части расходования средств дорожного фонда на цели, непредусмотренные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Порядком,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что повлекло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еобеспеченность средствами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 состоянию 01.01.2025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в сумме 10 230,2 тыс. руб.</w:t>
      </w:r>
    </w:p>
    <w:p w14:paraId="4ADD7434" w14:textId="77777777" w:rsidR="00061EB9" w:rsidRDefault="00061EB9" w:rsidP="00061E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EA4E28" w14:textId="6592C6B1" w:rsidR="00061EB9" w:rsidRPr="000A556A" w:rsidRDefault="00061EB9" w:rsidP="00061E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5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p w14:paraId="4C956089" w14:textId="77777777" w:rsidR="00061EB9" w:rsidRDefault="00061EB9" w:rsidP="00061EB9">
      <w:pPr>
        <w:pStyle w:val="a6"/>
        <w:spacing w:after="0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Администрации Марьинского сельского поселения:</w:t>
      </w:r>
    </w:p>
    <w:p w14:paraId="72126384" w14:textId="77777777" w:rsidR="00061EB9" w:rsidRDefault="00061EB9" w:rsidP="00061EB9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7"/>
          <w:lang w:eastAsia="en-US"/>
        </w:rPr>
        <w:t>В целях недопущения нарушения требований пункта 5 статьи 179.4 БК РФ и пункта 8 Порядка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использовать средства дорожного фонда строго по целевому назначению. </w:t>
      </w:r>
    </w:p>
    <w:p w14:paraId="4680B56A" w14:textId="77777777" w:rsidR="00061EB9" w:rsidRDefault="00061EB9" w:rsidP="00061EB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Поступившие в течение 2025 года сверх утвержденных в бюджете налоговых и не налоговых доходов, направлять на </w:t>
      </w:r>
      <w:r>
        <w:rPr>
          <w:rFonts w:ascii="Times New Roman" w:eastAsia="Times New Roman" w:hAnsi="Times New Roman" w:cs="Times New Roman"/>
          <w:sz w:val="28"/>
          <w:szCs w:val="17"/>
        </w:rPr>
        <w:t>восстановление остатка неиспользованных по целевому назначению средств дорожного фонда, за период с 2014 по 2024 годы, в сумме 10 230,2 тыс. руб.</w:t>
      </w:r>
    </w:p>
    <w:p w14:paraId="2524455E" w14:textId="77777777" w:rsidR="00061EB9" w:rsidRDefault="00061EB9" w:rsidP="00061EB9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Представить в срок до 20.07.2025 года информацию о расходовании средств дорожного фонда в 2025 году, с учетом остатка неиспользованных средств дорожного фонда, сложившегося по состоянию на 01.01.2025 года.</w:t>
      </w:r>
    </w:p>
    <w:p w14:paraId="7B85E6E9" w14:textId="77777777" w:rsidR="00061EB9" w:rsidRDefault="00061EB9" w:rsidP="00061EB9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использовании средств дорожного фонда строго руководствоваться Порядком формирования и использования бюджетных ассигнований дорожного фонда Марьинского сельского поселения</w:t>
      </w:r>
      <w:bookmarkStart w:id="4" w:name="_Hlk195890045"/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"/>
    <w:p w14:paraId="5AF86896" w14:textId="77777777" w:rsidR="00061EB9" w:rsidRDefault="00061EB9" w:rsidP="00061E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Исключить случаи нецелевого использования средств дорожного фонда.</w:t>
      </w:r>
    </w:p>
    <w:p w14:paraId="06D12AB9" w14:textId="77777777" w:rsidR="00061EB9" w:rsidRDefault="00061EB9" w:rsidP="00061EB9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целом показатели Отчета </w:t>
      </w:r>
      <w:r>
        <w:rPr>
          <w:rFonts w:ascii="Times New Roman" w:hAnsi="Times New Roman" w:cs="Times New Roman"/>
          <w:sz w:val="28"/>
          <w:szCs w:val="28"/>
        </w:rPr>
        <w:t>об исполнении бюджета за 2024 год, соответствуют установленным нормам пункта 4 статьи 264.1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статьи 264.6 Бюджетного кодекса Российской Федерации.</w:t>
      </w:r>
    </w:p>
    <w:p w14:paraId="68ED07C2" w14:textId="19E82EEB" w:rsidR="00061EB9" w:rsidRDefault="00061EB9" w:rsidP="00061EB9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5CB4B3" w14:textId="77777777" w:rsidR="00D77E2B" w:rsidRDefault="00D77E2B" w:rsidP="00061EB9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328F79F" w14:textId="3351EC8F" w:rsidR="00061EB9" w:rsidRDefault="00061EB9" w:rsidP="00061EB9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Депутатам Совета: </w:t>
      </w:r>
    </w:p>
    <w:p w14:paraId="756BC539" w14:textId="77777777" w:rsidR="00D77E2B" w:rsidRDefault="00061EB9" w:rsidP="00D77E2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D77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рассмотрении и принятии бюджета поселения предусматривать расходы на дорожное хозяйство в сумме доведенного письмом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Министерства финансов Краснодарского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27.10.2023 г. № 205-02.03-15-7286/23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размерах </w:t>
      </w:r>
      <w:r>
        <w:rPr>
          <w:rFonts w:ascii="Times New Roman" w:eastAsia="Calibri" w:hAnsi="Times New Roman" w:cs="Times New Roman"/>
          <w:sz w:val="28"/>
          <w:szCs w:val="28"/>
        </w:rPr>
        <w:t>дифференцированных нормативов отчислений от акцизов и прогнозируемых объемах доходов от акцизов на 2024-2026 годы»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52CF52" w14:textId="77777777" w:rsidR="00D77E2B" w:rsidRDefault="00061EB9" w:rsidP="00D77E2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17"/>
        </w:rPr>
        <w:t>2. Установить контроль за целевым расходованием администрацией Марьинского сельского поселения средств дорожного фонда строго в соответствии с требованиями пункта 2 Порядка формирования и использования бюджетных ассигнований дорожного фонда Марьинского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0FCFA5B" w14:textId="0500E4B6" w:rsidR="00061EB9" w:rsidRDefault="00061EB9" w:rsidP="00D77E2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об исполнении бюджета Марьинского сельского поселения за                    2024 год, может быть рекомендован к принятию решения о его утверждении, с учетом недопущения при исполнении бюджета в 2025 году нарушений по расходованию средств дорожного фонда.</w:t>
      </w:r>
    </w:p>
    <w:p w14:paraId="17F887D8" w14:textId="77777777" w:rsidR="00061EB9" w:rsidRDefault="00061EB9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06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61EB9"/>
    <w:rsid w:val="000A556A"/>
    <w:rsid w:val="00282DDB"/>
    <w:rsid w:val="004A710F"/>
    <w:rsid w:val="0059502D"/>
    <w:rsid w:val="006B0826"/>
    <w:rsid w:val="006D786E"/>
    <w:rsid w:val="007C2364"/>
    <w:rsid w:val="007C2C8B"/>
    <w:rsid w:val="007F3F53"/>
    <w:rsid w:val="00AE6B08"/>
    <w:rsid w:val="00AE6E19"/>
    <w:rsid w:val="00D46038"/>
    <w:rsid w:val="00D77E2B"/>
    <w:rsid w:val="00E755D3"/>
    <w:rsid w:val="00F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2026-01-16T07:28:00Z</cp:lastPrinted>
  <dcterms:created xsi:type="dcterms:W3CDTF">2026-01-16T11:15:00Z</dcterms:created>
  <dcterms:modified xsi:type="dcterms:W3CDTF">2026-01-20T08:20:00Z</dcterms:modified>
</cp:coreProperties>
</file>